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F539C3C"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r w:rsidR="00624353">
        <w:rPr>
          <w:rFonts w:ascii="Times New Roman" w:hAnsi="Times New Roman"/>
          <w:sz w:val="22"/>
          <w:szCs w:val="22"/>
        </w:rPr>
        <w:t xml:space="preserve">AND PUBLIC HEARING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1EF97CCB"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624353">
        <w:rPr>
          <w:b/>
          <w:kern w:val="28"/>
          <w:sz w:val="22"/>
          <w:szCs w:val="22"/>
        </w:rPr>
        <w:t>June 6</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5A649EB" w14:textId="376EAFFC" w:rsidR="00992F73" w:rsidRDefault="00992F73"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504731B6" w:rsidR="0086146E"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06571B52" w14:textId="77777777" w:rsidR="00624353" w:rsidRDefault="00624353" w:rsidP="00F34517">
      <w:pPr>
        <w:widowControl w:val="0"/>
        <w:overflowPunct w:val="0"/>
        <w:autoSpaceDE w:val="0"/>
        <w:autoSpaceDN w:val="0"/>
        <w:adjustRightInd w:val="0"/>
        <w:rPr>
          <w:i/>
          <w:kern w:val="28"/>
          <w:sz w:val="22"/>
          <w:szCs w:val="22"/>
        </w:rPr>
      </w:pPr>
    </w:p>
    <w:p w14:paraId="19EBFD45" w14:textId="21D46F85" w:rsidR="00624353" w:rsidRPr="00511E12" w:rsidRDefault="00624353" w:rsidP="00F34517">
      <w:pPr>
        <w:widowControl w:val="0"/>
        <w:overflowPunct w:val="0"/>
        <w:autoSpaceDE w:val="0"/>
        <w:autoSpaceDN w:val="0"/>
        <w:adjustRightInd w:val="0"/>
        <w:rPr>
          <w:b/>
          <w:bCs/>
          <w:iCs/>
          <w:kern w:val="28"/>
          <w:sz w:val="22"/>
          <w:szCs w:val="22"/>
        </w:rPr>
      </w:pPr>
      <w:r w:rsidRPr="00511E12">
        <w:rPr>
          <w:b/>
          <w:bCs/>
          <w:iCs/>
          <w:kern w:val="28"/>
          <w:sz w:val="22"/>
          <w:szCs w:val="22"/>
          <w:u w:val="single"/>
        </w:rPr>
        <w:t>PUBLIC HEARING</w:t>
      </w:r>
      <w:r w:rsidRPr="00511E12">
        <w:rPr>
          <w:b/>
          <w:bCs/>
          <w:iCs/>
          <w:kern w:val="28"/>
          <w:sz w:val="22"/>
          <w:szCs w:val="22"/>
        </w:rPr>
        <w:t xml:space="preserve"> – CITY ZONING CODE AMENDMENT ORDINANCE</w:t>
      </w:r>
      <w:r w:rsidRPr="00511E12">
        <w:rPr>
          <w:b/>
          <w:bCs/>
          <w:color w:val="222222"/>
          <w:sz w:val="22"/>
          <w:szCs w:val="22"/>
          <w:shd w:val="clear" w:color="auto" w:fill="FFFFFF"/>
        </w:rPr>
        <w:t xml:space="preserve"> RELATED TO CELL TOWERS, ACCESSORY LI</w:t>
      </w:r>
      <w:r w:rsidR="000C1474">
        <w:rPr>
          <w:b/>
          <w:bCs/>
          <w:color w:val="222222"/>
          <w:sz w:val="22"/>
          <w:szCs w:val="22"/>
          <w:shd w:val="clear" w:color="auto" w:fill="FFFFFF"/>
        </w:rPr>
        <w:t>V</w:t>
      </w:r>
      <w:r w:rsidRPr="00511E12">
        <w:rPr>
          <w:b/>
          <w:bCs/>
          <w:color w:val="222222"/>
          <w:sz w:val="22"/>
          <w:szCs w:val="22"/>
          <w:shd w:val="clear" w:color="auto" w:fill="FFFFFF"/>
        </w:rPr>
        <w:t>ING UNITS, RV OCCUPANCY, AND STORAGE AND DOWNTOWN ZONING DISTRICT.</w:t>
      </w:r>
    </w:p>
    <w:p w14:paraId="0C789AEB" w14:textId="77777777" w:rsidR="00D5357D" w:rsidRPr="00D5357D" w:rsidRDefault="00D5357D" w:rsidP="00F34517">
      <w:pPr>
        <w:widowControl w:val="0"/>
        <w:overflowPunct w:val="0"/>
        <w:autoSpaceDE w:val="0"/>
        <w:autoSpaceDN w:val="0"/>
        <w:adjustRightInd w:val="0"/>
        <w:rPr>
          <w:iCs/>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3AE4E1A1" w:rsidR="00585487" w:rsidRPr="00D647A8" w:rsidRDefault="007815D9" w:rsidP="0047663C">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624353">
        <w:rPr>
          <w:b/>
          <w:kern w:val="28"/>
          <w:sz w:val="22"/>
          <w:szCs w:val="22"/>
        </w:rPr>
        <w:t>May 2</w:t>
      </w:r>
      <w:r w:rsidR="00992F73">
        <w:rPr>
          <w:b/>
          <w:kern w:val="28"/>
          <w:sz w:val="22"/>
          <w:szCs w:val="22"/>
        </w:rPr>
        <w:t xml:space="preserve">, </w:t>
      </w:r>
      <w:r w:rsidR="00BD5EBD">
        <w:rPr>
          <w:b/>
          <w:kern w:val="28"/>
          <w:sz w:val="22"/>
          <w:szCs w:val="22"/>
        </w:rPr>
        <w:t>2023</w:t>
      </w:r>
    </w:p>
    <w:p w14:paraId="18100D31" w14:textId="50CFA54B" w:rsidR="0031070C" w:rsidRDefault="00EC2BEC" w:rsidP="009A33BE">
      <w:pPr>
        <w:pStyle w:val="ListParagraph"/>
        <w:widowControl w:val="0"/>
        <w:numPr>
          <w:ilvl w:val="1"/>
          <w:numId w:val="1"/>
        </w:numPr>
        <w:overflowPunct w:val="0"/>
        <w:autoSpaceDE w:val="0"/>
        <w:autoSpaceDN w:val="0"/>
        <w:adjustRightInd w:val="0"/>
        <w:outlineLvl w:val="0"/>
        <w:rPr>
          <w:b/>
          <w:kern w:val="28"/>
          <w:sz w:val="22"/>
          <w:szCs w:val="22"/>
        </w:rPr>
      </w:pPr>
      <w:r w:rsidRPr="009A33BE">
        <w:rPr>
          <w:b/>
          <w:kern w:val="28"/>
          <w:sz w:val="22"/>
          <w:szCs w:val="22"/>
        </w:rPr>
        <w:t>Approval of Bills and Payroll</w:t>
      </w:r>
      <w:r w:rsidR="00672EE4">
        <w:rPr>
          <w:b/>
          <w:kern w:val="28"/>
          <w:sz w:val="22"/>
          <w:szCs w:val="22"/>
        </w:rPr>
        <w:t xml:space="preserve"> – </w:t>
      </w:r>
      <w:r w:rsidR="00511E12">
        <w:rPr>
          <w:b/>
          <w:kern w:val="28"/>
          <w:sz w:val="22"/>
          <w:szCs w:val="22"/>
        </w:rPr>
        <w:t>May</w:t>
      </w:r>
      <w:r w:rsidR="004E43CA">
        <w:rPr>
          <w:b/>
          <w:kern w:val="28"/>
          <w:sz w:val="22"/>
          <w:szCs w:val="22"/>
        </w:rPr>
        <w:t xml:space="preserve"> </w:t>
      </w:r>
      <w:r w:rsidR="00992F73">
        <w:rPr>
          <w:b/>
          <w:kern w:val="28"/>
          <w:sz w:val="22"/>
          <w:szCs w:val="22"/>
        </w:rPr>
        <w:t>2023</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48FC74FA" w:rsidR="00C36E88" w:rsidRPr="00295759" w:rsidRDefault="00992F73"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sidR="00672EE4">
        <w:rPr>
          <w:b/>
          <w:kern w:val="28"/>
          <w:sz w:val="22"/>
          <w:szCs w:val="22"/>
        </w:rPr>
        <w:t>.</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3F7774CE" w14:textId="77777777" w:rsidR="006E29EF" w:rsidRDefault="00992F73" w:rsidP="000E362E">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1C183036" w:rsidR="004456FE" w:rsidRDefault="00992F73" w:rsidP="00A97860">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515572A9" w14:textId="4F815E46" w:rsidR="00C16018" w:rsidRDefault="00116C72" w:rsidP="00856E85">
      <w:pPr>
        <w:widowControl w:val="0"/>
        <w:overflowPunct w:val="0"/>
        <w:autoSpaceDE w:val="0"/>
        <w:autoSpaceDN w:val="0"/>
        <w:adjustRightInd w:val="0"/>
        <w:ind w:left="1080"/>
        <w:outlineLvl w:val="0"/>
        <w:rPr>
          <w:b/>
          <w:kern w:val="28"/>
          <w:sz w:val="22"/>
          <w:szCs w:val="22"/>
        </w:rPr>
      </w:pPr>
      <w:r>
        <w:rPr>
          <w:b/>
          <w:kern w:val="28"/>
          <w:sz w:val="22"/>
          <w:szCs w:val="22"/>
        </w:rPr>
        <w:t xml:space="preserve">        </w:t>
      </w:r>
      <w:r w:rsidR="00992F73">
        <w:rPr>
          <w:b/>
          <w:kern w:val="28"/>
          <w:sz w:val="22"/>
          <w:szCs w:val="22"/>
        </w:rPr>
        <w:t>2</w:t>
      </w:r>
      <w:r>
        <w:rPr>
          <w:b/>
          <w:kern w:val="28"/>
          <w:sz w:val="22"/>
          <w:szCs w:val="22"/>
        </w:rPr>
        <w:t xml:space="preserve">.B1 </w:t>
      </w:r>
      <w:r w:rsidR="00540FB1">
        <w:rPr>
          <w:b/>
          <w:kern w:val="28"/>
          <w:sz w:val="22"/>
          <w:szCs w:val="22"/>
        </w:rPr>
        <w:t>New Grant Opportunity</w:t>
      </w:r>
      <w:r w:rsidR="00856E85">
        <w:rPr>
          <w:b/>
          <w:kern w:val="28"/>
          <w:sz w:val="22"/>
          <w:szCs w:val="22"/>
        </w:rPr>
        <w:t xml:space="preserve"> - </w:t>
      </w:r>
      <w:r w:rsidR="00540FB1">
        <w:rPr>
          <w:b/>
          <w:kern w:val="28"/>
          <w:sz w:val="22"/>
          <w:szCs w:val="22"/>
        </w:rPr>
        <w:t>Advisement</w:t>
      </w:r>
    </w:p>
    <w:p w14:paraId="56501DA6" w14:textId="661849D7"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2.B2 </w:t>
      </w:r>
      <w:r w:rsidR="00540FB1">
        <w:rPr>
          <w:b/>
          <w:kern w:val="28"/>
          <w:sz w:val="22"/>
          <w:szCs w:val="22"/>
        </w:rPr>
        <w:t>Stop Sign Review</w:t>
      </w:r>
      <w:r>
        <w:rPr>
          <w:b/>
          <w:kern w:val="28"/>
          <w:sz w:val="22"/>
          <w:szCs w:val="22"/>
        </w:rPr>
        <w:t xml:space="preserve"> </w:t>
      </w:r>
      <w:r w:rsidR="00540FB1">
        <w:rPr>
          <w:b/>
          <w:kern w:val="28"/>
          <w:sz w:val="22"/>
          <w:szCs w:val="22"/>
        </w:rPr>
        <w:t>–</w:t>
      </w:r>
      <w:r>
        <w:rPr>
          <w:b/>
          <w:kern w:val="28"/>
          <w:sz w:val="22"/>
          <w:szCs w:val="22"/>
        </w:rPr>
        <w:t xml:space="preserve"> Update</w:t>
      </w:r>
      <w:r w:rsidR="00540FB1">
        <w:rPr>
          <w:b/>
          <w:kern w:val="28"/>
          <w:sz w:val="22"/>
          <w:szCs w:val="22"/>
        </w:rPr>
        <w:t>/</w:t>
      </w:r>
      <w:r w:rsidR="00540FB1" w:rsidRPr="00540FB1">
        <w:rPr>
          <w:b/>
          <w:color w:val="FF0000"/>
          <w:kern w:val="28"/>
          <w:sz w:val="22"/>
          <w:szCs w:val="22"/>
        </w:rPr>
        <w:t>ACTION</w:t>
      </w:r>
    </w:p>
    <w:p w14:paraId="0A1ABDE1" w14:textId="325BE088"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2.B3 City Parking Lot</w:t>
      </w:r>
      <w:r w:rsidR="006660C5">
        <w:rPr>
          <w:b/>
          <w:kern w:val="28"/>
          <w:sz w:val="22"/>
          <w:szCs w:val="22"/>
        </w:rPr>
        <w:t xml:space="preserve"> </w:t>
      </w:r>
      <w:r w:rsidR="00624CEC">
        <w:rPr>
          <w:b/>
          <w:kern w:val="28"/>
          <w:sz w:val="22"/>
          <w:szCs w:val="22"/>
        </w:rPr>
        <w:t>–</w:t>
      </w:r>
      <w:r w:rsidR="006660C5">
        <w:rPr>
          <w:b/>
          <w:kern w:val="28"/>
          <w:sz w:val="22"/>
          <w:szCs w:val="22"/>
        </w:rPr>
        <w:t xml:space="preserve"> Update</w:t>
      </w:r>
    </w:p>
    <w:p w14:paraId="2ADEECE1" w14:textId="33C80FEF" w:rsidR="00624CEC" w:rsidRDefault="00624CEC"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2.B4 </w:t>
      </w:r>
      <w:r w:rsidR="00540FB1">
        <w:rPr>
          <w:b/>
          <w:kern w:val="28"/>
          <w:sz w:val="22"/>
          <w:szCs w:val="22"/>
        </w:rPr>
        <w:t>Capital Improvement Plan</w:t>
      </w:r>
      <w:r>
        <w:rPr>
          <w:b/>
          <w:kern w:val="28"/>
          <w:sz w:val="22"/>
          <w:szCs w:val="22"/>
        </w:rPr>
        <w:t xml:space="preserve"> – Update</w:t>
      </w:r>
    </w:p>
    <w:p w14:paraId="6B2A48B4" w14:textId="674771BC" w:rsidR="0098472D" w:rsidRDefault="00624CEC" w:rsidP="00540FB1">
      <w:pPr>
        <w:widowControl w:val="0"/>
        <w:overflowPunct w:val="0"/>
        <w:autoSpaceDE w:val="0"/>
        <w:autoSpaceDN w:val="0"/>
        <w:adjustRightInd w:val="0"/>
        <w:ind w:left="1080"/>
        <w:outlineLvl w:val="0"/>
        <w:rPr>
          <w:b/>
          <w:kern w:val="28"/>
          <w:sz w:val="22"/>
          <w:szCs w:val="22"/>
        </w:rPr>
      </w:pPr>
      <w:r>
        <w:rPr>
          <w:b/>
          <w:kern w:val="28"/>
          <w:sz w:val="22"/>
          <w:szCs w:val="22"/>
        </w:rPr>
        <w:tab/>
        <w:t xml:space="preserve"> 2.B5 </w:t>
      </w:r>
      <w:r w:rsidR="00540FB1">
        <w:rPr>
          <w:b/>
          <w:kern w:val="28"/>
          <w:sz w:val="22"/>
          <w:szCs w:val="22"/>
        </w:rPr>
        <w:t>Planning Support</w:t>
      </w:r>
      <w:r>
        <w:rPr>
          <w:b/>
          <w:kern w:val="28"/>
          <w:sz w:val="22"/>
          <w:szCs w:val="22"/>
        </w:rPr>
        <w:t xml:space="preserve"> - Update</w:t>
      </w:r>
    </w:p>
    <w:p w14:paraId="10ACDE40" w14:textId="37DD0F4C" w:rsidR="00926D65" w:rsidRPr="004E43CA" w:rsidRDefault="00926D65" w:rsidP="0098472D">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40FB1">
        <w:rPr>
          <w:b/>
          <w:kern w:val="28"/>
          <w:sz w:val="22"/>
          <w:szCs w:val="22"/>
        </w:rPr>
        <w:t>6</w:t>
      </w:r>
      <w:r>
        <w:rPr>
          <w:b/>
          <w:kern w:val="28"/>
          <w:sz w:val="22"/>
          <w:szCs w:val="22"/>
        </w:rPr>
        <w:t xml:space="preserve"> Encroachment Permits - Update</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24399AAC" w:rsidR="003D5DAF" w:rsidRDefault="00992F73" w:rsidP="0006174A">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88A39CA" w14:textId="6EABBA83" w:rsidR="006176B9" w:rsidRDefault="00654B77" w:rsidP="00E2578B">
      <w:pPr>
        <w:widowControl w:val="0"/>
        <w:overflowPunct w:val="0"/>
        <w:autoSpaceDE w:val="0"/>
        <w:autoSpaceDN w:val="0"/>
        <w:adjustRightInd w:val="0"/>
        <w:ind w:left="1080"/>
        <w:outlineLvl w:val="0"/>
        <w:rPr>
          <w:b/>
          <w:kern w:val="28"/>
          <w:sz w:val="22"/>
          <w:szCs w:val="22"/>
        </w:rPr>
      </w:pPr>
      <w:r>
        <w:rPr>
          <w:b/>
          <w:kern w:val="28"/>
          <w:sz w:val="22"/>
          <w:szCs w:val="22"/>
        </w:rPr>
        <w:tab/>
      </w:r>
      <w:r w:rsidR="006176B9">
        <w:rPr>
          <w:b/>
          <w:kern w:val="28"/>
          <w:sz w:val="22"/>
          <w:szCs w:val="22"/>
        </w:rPr>
        <w:t>2.C1 Building permit activity – Advisory</w:t>
      </w:r>
    </w:p>
    <w:p w14:paraId="68482CDB" w14:textId="2A7E9AEA" w:rsidR="00624353" w:rsidRDefault="006176B9" w:rsidP="00540FB1">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372CBC91" w14:textId="07F74BCA" w:rsidR="00ED6DC1" w:rsidRDefault="00ED6DC1" w:rsidP="00624353">
      <w:pPr>
        <w:widowControl w:val="0"/>
        <w:overflowPunct w:val="0"/>
        <w:autoSpaceDE w:val="0"/>
        <w:autoSpaceDN w:val="0"/>
        <w:adjustRightInd w:val="0"/>
        <w:ind w:left="1080"/>
        <w:outlineLvl w:val="0"/>
        <w:rPr>
          <w:b/>
          <w:color w:val="FF0000"/>
          <w:kern w:val="28"/>
          <w:sz w:val="22"/>
          <w:szCs w:val="22"/>
        </w:rPr>
      </w:pPr>
      <w:r>
        <w:rPr>
          <w:b/>
          <w:kern w:val="28"/>
          <w:sz w:val="22"/>
          <w:szCs w:val="22"/>
        </w:rPr>
        <w:tab/>
        <w:t>2.C</w:t>
      </w:r>
      <w:r w:rsidR="00540FB1">
        <w:rPr>
          <w:b/>
          <w:kern w:val="28"/>
          <w:sz w:val="22"/>
          <w:szCs w:val="22"/>
        </w:rPr>
        <w:t>3</w:t>
      </w:r>
      <w:r>
        <w:rPr>
          <w:b/>
          <w:kern w:val="28"/>
          <w:sz w:val="22"/>
          <w:szCs w:val="22"/>
        </w:rPr>
        <w:t xml:space="preserve"> Bonner County S0002-23 117 Lot Providence Subdivision Review </w:t>
      </w:r>
      <w:r w:rsidR="00540FB1">
        <w:rPr>
          <w:b/>
          <w:kern w:val="28"/>
          <w:sz w:val="22"/>
          <w:szCs w:val="22"/>
        </w:rPr>
        <w:t>–</w:t>
      </w:r>
      <w:r>
        <w:rPr>
          <w:b/>
          <w:kern w:val="28"/>
          <w:sz w:val="22"/>
          <w:szCs w:val="22"/>
        </w:rPr>
        <w:t xml:space="preserve"> </w:t>
      </w:r>
      <w:r w:rsidRPr="00ED6DC1">
        <w:rPr>
          <w:b/>
          <w:color w:val="FF0000"/>
          <w:kern w:val="28"/>
          <w:sz w:val="22"/>
          <w:szCs w:val="22"/>
        </w:rPr>
        <w:t>ACTION</w:t>
      </w:r>
    </w:p>
    <w:p w14:paraId="725BB43E" w14:textId="77777777" w:rsidR="00540FB1" w:rsidRDefault="00540FB1" w:rsidP="00624353">
      <w:pPr>
        <w:widowControl w:val="0"/>
        <w:overflowPunct w:val="0"/>
        <w:autoSpaceDE w:val="0"/>
        <w:autoSpaceDN w:val="0"/>
        <w:adjustRightInd w:val="0"/>
        <w:ind w:left="1080"/>
        <w:outlineLvl w:val="0"/>
        <w:rPr>
          <w:b/>
          <w:kern w:val="28"/>
          <w:sz w:val="22"/>
          <w:szCs w:val="22"/>
        </w:rPr>
      </w:pPr>
    </w:p>
    <w:p w14:paraId="5C77654D" w14:textId="5083B874" w:rsidR="00933DE0" w:rsidRDefault="00E76C27" w:rsidP="00624353">
      <w:pPr>
        <w:widowControl w:val="0"/>
        <w:overflowPunct w:val="0"/>
        <w:autoSpaceDE w:val="0"/>
        <w:autoSpaceDN w:val="0"/>
        <w:adjustRightInd w:val="0"/>
        <w:ind w:left="1080"/>
        <w:outlineLvl w:val="0"/>
        <w:rPr>
          <w:b/>
          <w:kern w:val="28"/>
          <w:sz w:val="22"/>
          <w:szCs w:val="22"/>
        </w:rPr>
      </w:pPr>
      <w:r>
        <w:rPr>
          <w:b/>
          <w:kern w:val="28"/>
          <w:sz w:val="22"/>
          <w:szCs w:val="22"/>
        </w:rPr>
        <w:tab/>
      </w:r>
      <w:r w:rsidR="00357A84">
        <w:rPr>
          <w:b/>
          <w:kern w:val="28"/>
          <w:sz w:val="22"/>
          <w:szCs w:val="22"/>
        </w:rPr>
        <w:tab/>
        <w:t xml:space="preserve"> </w:t>
      </w:r>
    </w:p>
    <w:p w14:paraId="4AA8E83D" w14:textId="765E2DA7" w:rsidR="00520C92" w:rsidRPr="00E91CCE" w:rsidRDefault="00992F73" w:rsidP="004531FB">
      <w:pPr>
        <w:widowControl w:val="0"/>
        <w:overflowPunct w:val="0"/>
        <w:autoSpaceDE w:val="0"/>
        <w:autoSpaceDN w:val="0"/>
        <w:adjustRightInd w:val="0"/>
        <w:ind w:left="1080"/>
        <w:outlineLvl w:val="0"/>
        <w:rPr>
          <w:b/>
          <w:kern w:val="28"/>
          <w:sz w:val="22"/>
          <w:szCs w:val="22"/>
        </w:rPr>
      </w:pPr>
      <w:r>
        <w:rPr>
          <w:b/>
          <w:kern w:val="28"/>
          <w:sz w:val="22"/>
          <w:szCs w:val="22"/>
        </w:rPr>
        <w:lastRenderedPageBreak/>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36689DE"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992F73">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CD7AEF4" w:rsidR="002B316A"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F5F3899" w:rsidR="00D30A76" w:rsidRPr="00E91CCE"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1EE403EA" w14:textId="6AF871F2" w:rsidR="0064586A" w:rsidRDefault="00992F73" w:rsidP="00FB37A0">
      <w:pPr>
        <w:widowControl w:val="0"/>
        <w:overflowPunct w:val="0"/>
        <w:autoSpaceDE w:val="0"/>
        <w:autoSpaceDN w:val="0"/>
        <w:adjustRightInd w:val="0"/>
        <w:ind w:left="1080"/>
        <w:outlineLvl w:val="0"/>
        <w:rPr>
          <w:b/>
          <w:kern w:val="28"/>
          <w:sz w:val="22"/>
          <w:szCs w:val="22"/>
        </w:rPr>
      </w:pPr>
      <w:r>
        <w:rPr>
          <w:b/>
          <w:kern w:val="28"/>
          <w:sz w:val="22"/>
          <w:szCs w:val="22"/>
        </w:rPr>
        <w:t>2</w:t>
      </w:r>
      <w:r w:rsidR="00B6442C">
        <w:rPr>
          <w:b/>
          <w:kern w:val="28"/>
          <w:sz w:val="22"/>
          <w:szCs w:val="22"/>
        </w:rPr>
        <w:t>.G Park Committee</w:t>
      </w:r>
      <w:r w:rsidR="0064586A">
        <w:rPr>
          <w:b/>
          <w:kern w:val="28"/>
          <w:sz w:val="22"/>
          <w:szCs w:val="22"/>
        </w:rPr>
        <w:t xml:space="preserve"> - Update</w:t>
      </w:r>
      <w:r w:rsidR="00142A9E">
        <w:rPr>
          <w:b/>
          <w:kern w:val="28"/>
          <w:sz w:val="22"/>
          <w:szCs w:val="22"/>
        </w:rPr>
        <w:t xml:space="preserve"> </w:t>
      </w:r>
    </w:p>
    <w:p w14:paraId="67A96BE3" w14:textId="77777777" w:rsidR="0064586A" w:rsidRDefault="0064586A" w:rsidP="00FB37A0">
      <w:pPr>
        <w:widowControl w:val="0"/>
        <w:overflowPunct w:val="0"/>
        <w:autoSpaceDE w:val="0"/>
        <w:autoSpaceDN w:val="0"/>
        <w:adjustRightInd w:val="0"/>
        <w:ind w:left="1080"/>
        <w:outlineLvl w:val="0"/>
        <w:rPr>
          <w:b/>
          <w:kern w:val="28"/>
          <w:sz w:val="22"/>
          <w:szCs w:val="22"/>
        </w:rPr>
      </w:pPr>
    </w:p>
    <w:p w14:paraId="303CFEAA" w14:textId="63C5B905" w:rsidR="00FB37A0" w:rsidRDefault="0064586A" w:rsidP="00FB37A0">
      <w:pPr>
        <w:widowControl w:val="0"/>
        <w:overflowPunct w:val="0"/>
        <w:autoSpaceDE w:val="0"/>
        <w:autoSpaceDN w:val="0"/>
        <w:adjustRightInd w:val="0"/>
        <w:ind w:left="1080"/>
        <w:outlineLvl w:val="0"/>
        <w:rPr>
          <w:b/>
          <w:kern w:val="28"/>
          <w:sz w:val="22"/>
          <w:szCs w:val="22"/>
        </w:rPr>
      </w:pPr>
      <w:r>
        <w:rPr>
          <w:b/>
          <w:kern w:val="28"/>
          <w:sz w:val="22"/>
          <w:szCs w:val="22"/>
        </w:rPr>
        <w:t xml:space="preserve">2.H Vegetation Management – Weed Control - </w:t>
      </w:r>
      <w:r w:rsidRPr="0064586A">
        <w:rPr>
          <w:b/>
          <w:color w:val="FF0000"/>
          <w:kern w:val="28"/>
          <w:sz w:val="22"/>
          <w:szCs w:val="22"/>
        </w:rPr>
        <w:t>ACTION</w:t>
      </w:r>
      <w:r w:rsidR="00FB37A0">
        <w:rPr>
          <w:b/>
          <w:kern w:val="28"/>
          <w:sz w:val="22"/>
          <w:szCs w:val="22"/>
        </w:rPr>
        <w:t xml:space="preserve">  </w:t>
      </w:r>
    </w:p>
    <w:p w14:paraId="6A34D684" w14:textId="77777777" w:rsidR="00BD6D0A" w:rsidRDefault="00BD6D0A" w:rsidP="00884D2B">
      <w:pPr>
        <w:widowControl w:val="0"/>
        <w:overflowPunct w:val="0"/>
        <w:autoSpaceDE w:val="0"/>
        <w:autoSpaceDN w:val="0"/>
        <w:adjustRightInd w:val="0"/>
        <w:outlineLvl w:val="0"/>
        <w:rPr>
          <w:b/>
          <w:color w:val="000000"/>
          <w:kern w:val="28"/>
        </w:rPr>
      </w:pPr>
    </w:p>
    <w:p w14:paraId="32CECA74" w14:textId="2287938C" w:rsidR="004D5CC4" w:rsidRDefault="00FB37A0" w:rsidP="002B0F85">
      <w:pPr>
        <w:widowControl w:val="0"/>
        <w:overflowPunct w:val="0"/>
        <w:autoSpaceDE w:val="0"/>
        <w:autoSpaceDN w:val="0"/>
        <w:adjustRightInd w:val="0"/>
        <w:ind w:left="360" w:hanging="360"/>
        <w:outlineLvl w:val="0"/>
        <w:rPr>
          <w:b/>
          <w:kern w:val="28"/>
          <w:sz w:val="22"/>
          <w:szCs w:val="22"/>
        </w:rPr>
      </w:pPr>
      <w:r>
        <w:rPr>
          <w:b/>
          <w:kern w:val="28"/>
          <w:sz w:val="22"/>
          <w:szCs w:val="22"/>
        </w:rPr>
        <w:t>3</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6F4D2617" w14:textId="4FA6C14D" w:rsidR="006660C5" w:rsidRDefault="006660C5" w:rsidP="00511E12">
      <w:pPr>
        <w:widowControl w:val="0"/>
        <w:overflowPunct w:val="0"/>
        <w:autoSpaceDE w:val="0"/>
        <w:autoSpaceDN w:val="0"/>
        <w:adjustRightInd w:val="0"/>
        <w:ind w:left="720"/>
        <w:outlineLvl w:val="0"/>
        <w:rPr>
          <w:b/>
          <w:color w:val="FF0000"/>
          <w:kern w:val="28"/>
          <w:sz w:val="22"/>
          <w:szCs w:val="22"/>
        </w:rPr>
      </w:pPr>
      <w:r>
        <w:rPr>
          <w:b/>
          <w:kern w:val="28"/>
          <w:sz w:val="22"/>
          <w:szCs w:val="22"/>
        </w:rPr>
        <w:t xml:space="preserve">3.1 </w:t>
      </w:r>
      <w:r w:rsidR="00511E12">
        <w:rPr>
          <w:b/>
          <w:kern w:val="28"/>
          <w:sz w:val="22"/>
          <w:szCs w:val="22"/>
        </w:rPr>
        <w:t>III-A Participation Agreement and Joint Powers Agreement – Approval and Authorization for Mayor to Execut</w:t>
      </w:r>
      <w:r w:rsidR="005D1851">
        <w:rPr>
          <w:b/>
          <w:kern w:val="28"/>
          <w:sz w:val="22"/>
          <w:szCs w:val="22"/>
        </w:rPr>
        <w:t xml:space="preserve">e - </w:t>
      </w:r>
      <w:r w:rsidR="005D1851" w:rsidRPr="005D1851">
        <w:rPr>
          <w:b/>
          <w:color w:val="FF0000"/>
          <w:kern w:val="28"/>
          <w:sz w:val="22"/>
          <w:szCs w:val="22"/>
        </w:rPr>
        <w:t>ACTION</w:t>
      </w:r>
    </w:p>
    <w:p w14:paraId="6B758F26" w14:textId="79E43F1B" w:rsidR="00FB37A0" w:rsidRDefault="00FB37A0" w:rsidP="002B0F85">
      <w:pPr>
        <w:widowControl w:val="0"/>
        <w:overflowPunct w:val="0"/>
        <w:autoSpaceDE w:val="0"/>
        <w:autoSpaceDN w:val="0"/>
        <w:adjustRightInd w:val="0"/>
        <w:ind w:left="360" w:hanging="360"/>
        <w:outlineLvl w:val="0"/>
        <w:rPr>
          <w:b/>
          <w:color w:val="FF0000"/>
          <w:kern w:val="28"/>
          <w:sz w:val="22"/>
          <w:szCs w:val="22"/>
        </w:rPr>
      </w:pPr>
      <w:r>
        <w:rPr>
          <w:b/>
          <w:kern w:val="28"/>
          <w:sz w:val="22"/>
          <w:szCs w:val="22"/>
        </w:rPr>
        <w:tab/>
      </w:r>
      <w:r>
        <w:rPr>
          <w:b/>
          <w:kern w:val="28"/>
          <w:sz w:val="22"/>
          <w:szCs w:val="22"/>
        </w:rPr>
        <w:tab/>
        <w:t xml:space="preserve">3.2 </w:t>
      </w:r>
      <w:r w:rsidR="00511E12">
        <w:rPr>
          <w:b/>
          <w:kern w:val="28"/>
          <w:sz w:val="22"/>
          <w:szCs w:val="22"/>
        </w:rPr>
        <w:t xml:space="preserve">Status of City Accessory Storage Building – </w:t>
      </w:r>
      <w:r w:rsidR="00511E12" w:rsidRPr="006660C5">
        <w:rPr>
          <w:b/>
          <w:color w:val="FF0000"/>
          <w:kern w:val="28"/>
          <w:sz w:val="22"/>
          <w:szCs w:val="22"/>
        </w:rPr>
        <w:t>ACTION</w:t>
      </w:r>
    </w:p>
    <w:p w14:paraId="35F505CE" w14:textId="128A9E69" w:rsidR="00C7185C" w:rsidRDefault="00C7185C" w:rsidP="002B0F85">
      <w:pPr>
        <w:widowControl w:val="0"/>
        <w:overflowPunct w:val="0"/>
        <w:autoSpaceDE w:val="0"/>
        <w:autoSpaceDN w:val="0"/>
        <w:adjustRightInd w:val="0"/>
        <w:ind w:left="360" w:hanging="360"/>
        <w:outlineLvl w:val="0"/>
        <w:rPr>
          <w:b/>
          <w:color w:val="FF0000"/>
          <w:kern w:val="28"/>
          <w:sz w:val="22"/>
          <w:szCs w:val="22"/>
        </w:rPr>
      </w:pPr>
      <w:r>
        <w:rPr>
          <w:b/>
          <w:kern w:val="28"/>
          <w:sz w:val="22"/>
          <w:szCs w:val="22"/>
        </w:rPr>
        <w:tab/>
      </w:r>
      <w:r>
        <w:rPr>
          <w:b/>
          <w:kern w:val="28"/>
          <w:sz w:val="22"/>
          <w:szCs w:val="22"/>
        </w:rPr>
        <w:tab/>
        <w:t>3.</w:t>
      </w:r>
      <w:r w:rsidRPr="00C7185C">
        <w:rPr>
          <w:b/>
          <w:kern w:val="28"/>
          <w:sz w:val="22"/>
          <w:szCs w:val="22"/>
        </w:rPr>
        <w:t xml:space="preserve">3 Status of City Park Fountain – Repair vs Replacement </w:t>
      </w:r>
      <w:r w:rsidR="00CE2014">
        <w:rPr>
          <w:b/>
          <w:kern w:val="28"/>
          <w:sz w:val="22"/>
          <w:szCs w:val="22"/>
        </w:rPr>
        <w:t>–</w:t>
      </w:r>
      <w:r w:rsidRPr="00C7185C">
        <w:rPr>
          <w:b/>
          <w:kern w:val="28"/>
          <w:sz w:val="22"/>
          <w:szCs w:val="22"/>
        </w:rPr>
        <w:t xml:space="preserve"> </w:t>
      </w:r>
      <w:r>
        <w:rPr>
          <w:b/>
          <w:color w:val="FF0000"/>
          <w:kern w:val="28"/>
          <w:sz w:val="22"/>
          <w:szCs w:val="22"/>
        </w:rPr>
        <w:t>ACTION</w:t>
      </w:r>
    </w:p>
    <w:p w14:paraId="2AF883EC" w14:textId="55B6446D" w:rsidR="00CE2014" w:rsidRDefault="00CE2014" w:rsidP="002B0F85">
      <w:pPr>
        <w:widowControl w:val="0"/>
        <w:overflowPunct w:val="0"/>
        <w:autoSpaceDE w:val="0"/>
        <w:autoSpaceDN w:val="0"/>
        <w:adjustRightInd w:val="0"/>
        <w:ind w:left="360" w:hanging="360"/>
        <w:outlineLvl w:val="0"/>
        <w:rPr>
          <w:b/>
          <w:color w:val="FF0000"/>
          <w:kern w:val="28"/>
          <w:sz w:val="22"/>
          <w:szCs w:val="22"/>
        </w:rPr>
      </w:pPr>
      <w:r>
        <w:rPr>
          <w:b/>
          <w:kern w:val="28"/>
          <w:sz w:val="22"/>
          <w:szCs w:val="22"/>
        </w:rPr>
        <w:tab/>
      </w:r>
      <w:r>
        <w:rPr>
          <w:b/>
          <w:kern w:val="28"/>
          <w:sz w:val="22"/>
          <w:szCs w:val="22"/>
        </w:rPr>
        <w:tab/>
        <w:t>3.</w:t>
      </w:r>
      <w:r w:rsidRPr="00CE2014">
        <w:rPr>
          <w:b/>
          <w:kern w:val="28"/>
          <w:sz w:val="22"/>
          <w:szCs w:val="22"/>
        </w:rPr>
        <w:t xml:space="preserve">4 Repair and paint for the City’s Gazabo and Park Sign – Bid for the project </w:t>
      </w:r>
      <w:r w:rsidR="00964859">
        <w:rPr>
          <w:b/>
          <w:kern w:val="28"/>
          <w:sz w:val="22"/>
          <w:szCs w:val="22"/>
        </w:rPr>
        <w:t>–</w:t>
      </w:r>
      <w:r w:rsidRPr="00CE2014">
        <w:rPr>
          <w:b/>
          <w:kern w:val="28"/>
          <w:sz w:val="22"/>
          <w:szCs w:val="22"/>
        </w:rPr>
        <w:t xml:space="preserve"> </w:t>
      </w:r>
      <w:r>
        <w:rPr>
          <w:b/>
          <w:color w:val="FF0000"/>
          <w:kern w:val="28"/>
          <w:sz w:val="22"/>
          <w:szCs w:val="22"/>
        </w:rPr>
        <w:t>ACTION</w:t>
      </w:r>
    </w:p>
    <w:p w14:paraId="258B9CE2" w14:textId="3B4A8167" w:rsidR="00964859" w:rsidRDefault="00964859" w:rsidP="002B0F85">
      <w:pPr>
        <w:widowControl w:val="0"/>
        <w:overflowPunct w:val="0"/>
        <w:autoSpaceDE w:val="0"/>
        <w:autoSpaceDN w:val="0"/>
        <w:adjustRightInd w:val="0"/>
        <w:ind w:left="360" w:hanging="360"/>
        <w:outlineLvl w:val="0"/>
        <w:rPr>
          <w:b/>
          <w:color w:val="FF0000"/>
          <w:kern w:val="28"/>
          <w:sz w:val="22"/>
          <w:szCs w:val="22"/>
        </w:rPr>
      </w:pPr>
      <w:r>
        <w:rPr>
          <w:b/>
          <w:kern w:val="28"/>
          <w:sz w:val="22"/>
          <w:szCs w:val="22"/>
        </w:rPr>
        <w:tab/>
      </w:r>
      <w:r>
        <w:rPr>
          <w:b/>
          <w:kern w:val="28"/>
          <w:sz w:val="22"/>
          <w:szCs w:val="22"/>
        </w:rPr>
        <w:tab/>
        <w:t>3.</w:t>
      </w:r>
      <w:r w:rsidRPr="00964859">
        <w:rPr>
          <w:b/>
          <w:kern w:val="28"/>
          <w:sz w:val="22"/>
          <w:szCs w:val="22"/>
        </w:rPr>
        <w:t xml:space="preserve">5 Bank Card Reader - </w:t>
      </w:r>
      <w:r w:rsidRPr="00964859">
        <w:rPr>
          <w:b/>
          <w:color w:val="FF0000"/>
          <w:kern w:val="28"/>
          <w:sz w:val="22"/>
          <w:szCs w:val="22"/>
        </w:rPr>
        <w:t>ACTION</w:t>
      </w:r>
    </w:p>
    <w:p w14:paraId="77E36699" w14:textId="12C060CF" w:rsidR="005D1851" w:rsidRDefault="005D1851" w:rsidP="002B0F85">
      <w:pPr>
        <w:widowControl w:val="0"/>
        <w:overflowPunct w:val="0"/>
        <w:autoSpaceDE w:val="0"/>
        <w:autoSpaceDN w:val="0"/>
        <w:adjustRightInd w:val="0"/>
        <w:ind w:left="360" w:hanging="360"/>
        <w:outlineLvl w:val="0"/>
        <w:rPr>
          <w:b/>
          <w:kern w:val="28"/>
          <w:sz w:val="22"/>
          <w:szCs w:val="22"/>
        </w:rPr>
      </w:pPr>
      <w:r>
        <w:rPr>
          <w:b/>
          <w:kern w:val="28"/>
          <w:sz w:val="22"/>
          <w:szCs w:val="22"/>
        </w:rPr>
        <w:tab/>
      </w:r>
      <w:r>
        <w:rPr>
          <w:b/>
          <w:kern w:val="28"/>
          <w:sz w:val="22"/>
          <w:szCs w:val="22"/>
        </w:rPr>
        <w:tab/>
        <w:t>3.</w:t>
      </w:r>
      <w:r w:rsidR="00CE2014">
        <w:rPr>
          <w:b/>
          <w:kern w:val="28"/>
          <w:sz w:val="22"/>
          <w:szCs w:val="22"/>
        </w:rPr>
        <w:t>5</w:t>
      </w:r>
      <w:r>
        <w:rPr>
          <w:b/>
          <w:kern w:val="28"/>
          <w:sz w:val="22"/>
          <w:szCs w:val="22"/>
        </w:rPr>
        <w:t xml:space="preserve"> July Council Meeting – Reschedule vs Cancel</w:t>
      </w:r>
      <w:r w:rsidR="00CE2014">
        <w:rPr>
          <w:b/>
          <w:kern w:val="28"/>
          <w:sz w:val="22"/>
          <w:szCs w:val="22"/>
        </w:rPr>
        <w:t xml:space="preserve"> </w:t>
      </w:r>
      <w:r>
        <w:rPr>
          <w:b/>
          <w:kern w:val="28"/>
          <w:sz w:val="22"/>
          <w:szCs w:val="22"/>
        </w:rPr>
        <w:t xml:space="preserve">- </w:t>
      </w:r>
      <w:r w:rsidRPr="005D1851">
        <w:rPr>
          <w:b/>
          <w:color w:val="FF0000"/>
          <w:kern w:val="28"/>
          <w:sz w:val="22"/>
          <w:szCs w:val="22"/>
        </w:rPr>
        <w:t>ACTION</w:t>
      </w:r>
    </w:p>
    <w:p w14:paraId="115238FE" w14:textId="77777777" w:rsidR="00FB37A0" w:rsidRDefault="00FB37A0" w:rsidP="002B0F85">
      <w:pPr>
        <w:widowControl w:val="0"/>
        <w:overflowPunct w:val="0"/>
        <w:autoSpaceDE w:val="0"/>
        <w:autoSpaceDN w:val="0"/>
        <w:adjustRightInd w:val="0"/>
        <w:ind w:left="360" w:hanging="360"/>
        <w:outlineLvl w:val="0"/>
        <w:rPr>
          <w:b/>
          <w:kern w:val="28"/>
          <w:sz w:val="22"/>
          <w:szCs w:val="22"/>
        </w:rPr>
      </w:pPr>
    </w:p>
    <w:p w14:paraId="1A61232B" w14:textId="0E17BD99" w:rsidR="00FB37A0" w:rsidRDefault="00FB37A0" w:rsidP="00FB37A0">
      <w:pPr>
        <w:widowControl w:val="0"/>
        <w:overflowPunct w:val="0"/>
        <w:autoSpaceDE w:val="0"/>
        <w:autoSpaceDN w:val="0"/>
        <w:adjustRightInd w:val="0"/>
        <w:outlineLvl w:val="0"/>
        <w:rPr>
          <w:b/>
          <w:kern w:val="28"/>
          <w:sz w:val="22"/>
          <w:szCs w:val="22"/>
        </w:rPr>
      </w:pPr>
      <w:r>
        <w:rPr>
          <w:b/>
          <w:kern w:val="28"/>
          <w:sz w:val="22"/>
          <w:szCs w:val="22"/>
        </w:rPr>
        <w:t>4.   Motion to move Council, Pursuant to Idaho Code 74-206(b), Convene in Executive Session to consider the evaluation dismissal or discipling of, or to hear complaints or charges brought against, a public officer, employee, staff member or individual agent, or public-school student.</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50731F36" w:rsidR="00FB07F9" w:rsidRPr="00FB07F9" w:rsidRDefault="00BD6D0A" w:rsidP="00FB07F9">
      <w:pPr>
        <w:widowControl w:val="0"/>
        <w:overflowPunct w:val="0"/>
        <w:autoSpaceDE w:val="0"/>
        <w:autoSpaceDN w:val="0"/>
        <w:adjustRightInd w:val="0"/>
        <w:outlineLvl w:val="0"/>
        <w:rPr>
          <w:b/>
          <w:kern w:val="28"/>
        </w:rPr>
      </w:pPr>
      <w:r>
        <w:rPr>
          <w:b/>
          <w:kern w:val="28"/>
        </w:rPr>
        <w:t>5</w:t>
      </w:r>
      <w:r w:rsidR="00FB07F9">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A22E" w14:textId="77777777" w:rsidR="00637FE9" w:rsidRDefault="00637FE9">
      <w:r>
        <w:separator/>
      </w:r>
    </w:p>
  </w:endnote>
  <w:endnote w:type="continuationSeparator" w:id="0">
    <w:p w14:paraId="542FB8CE" w14:textId="77777777" w:rsidR="00637FE9" w:rsidRDefault="0063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 xml:space="preserve">Se les </w:t>
    </w:r>
    <w:proofErr w:type="spellStart"/>
    <w:r w:rsidRPr="0058235D">
      <w:rPr>
        <w:rFonts w:ascii="Arial" w:hAnsi="Arial" w:cs="Arial"/>
        <w:i/>
        <w:sz w:val="20"/>
        <w:szCs w:val="20"/>
      </w:rPr>
      <w:t>recomienda</w:t>
    </w:r>
    <w:proofErr w:type="spellEnd"/>
    <w:r w:rsidRPr="0058235D">
      <w:rPr>
        <w:rFonts w:ascii="Arial" w:hAnsi="Arial" w:cs="Arial"/>
        <w:i/>
        <w:sz w:val="20"/>
        <w:szCs w:val="20"/>
      </w:rPr>
      <w:t xml:space="preserve"> a las personas que </w:t>
    </w:r>
    <w:proofErr w:type="spellStart"/>
    <w:r w:rsidRPr="0058235D">
      <w:rPr>
        <w:rFonts w:ascii="Arial" w:hAnsi="Arial" w:cs="Arial"/>
        <w:i/>
        <w:sz w:val="20"/>
        <w:szCs w:val="20"/>
      </w:rPr>
      <w:t>necesiten</w:t>
    </w:r>
    <w:proofErr w:type="spellEnd"/>
    <w:r w:rsidRPr="0058235D">
      <w:rPr>
        <w:rFonts w:ascii="Arial" w:hAnsi="Arial" w:cs="Arial"/>
        <w:i/>
        <w:sz w:val="20"/>
        <w:szCs w:val="20"/>
      </w:rPr>
      <w:t xml:space="preserve"> un </w:t>
    </w:r>
    <w:proofErr w:type="spellStart"/>
    <w:r w:rsidRPr="0058235D">
      <w:rPr>
        <w:rFonts w:ascii="Arial" w:hAnsi="Arial" w:cs="Arial"/>
        <w:i/>
        <w:sz w:val="20"/>
        <w:szCs w:val="20"/>
      </w:rPr>
      <w:t>interprete</w:t>
    </w:r>
    <w:proofErr w:type="spellEnd"/>
    <w:r w:rsidRPr="0058235D">
      <w:rPr>
        <w:rFonts w:ascii="Arial" w:hAnsi="Arial" w:cs="Arial"/>
        <w:i/>
        <w:sz w:val="20"/>
        <w:szCs w:val="20"/>
      </w:rPr>
      <w:t xml:space="preserve"> o </w:t>
    </w:r>
    <w:proofErr w:type="spellStart"/>
    <w:r w:rsidRPr="0058235D">
      <w:rPr>
        <w:rFonts w:ascii="Arial" w:hAnsi="Arial" w:cs="Arial"/>
        <w:i/>
        <w:sz w:val="20"/>
        <w:szCs w:val="20"/>
      </w:rPr>
      <w:t>arreglos</w:t>
    </w:r>
    <w:proofErr w:type="spellEnd"/>
    <w:r w:rsidRPr="0058235D">
      <w:rPr>
        <w:rFonts w:ascii="Arial" w:hAnsi="Arial" w:cs="Arial"/>
        <w:i/>
        <w:sz w:val="20"/>
        <w:szCs w:val="20"/>
      </w:rPr>
      <w:t xml:space="preserve"> </w:t>
    </w:r>
    <w:proofErr w:type="spellStart"/>
    <w:r w:rsidRPr="0058235D">
      <w:rPr>
        <w:rFonts w:ascii="Arial" w:hAnsi="Arial" w:cs="Arial"/>
        <w:i/>
        <w:sz w:val="20"/>
        <w:szCs w:val="20"/>
      </w:rPr>
      <w:t>especiales</w:t>
    </w:r>
    <w:proofErr w:type="spellEnd"/>
    <w:r w:rsidRPr="0058235D">
      <w:rPr>
        <w:rFonts w:ascii="Arial" w:hAnsi="Arial" w:cs="Arial"/>
        <w:i/>
        <w:sz w:val="20"/>
        <w:szCs w:val="20"/>
      </w:rPr>
      <w:t xml:space="preserve"> que </w:t>
    </w:r>
    <w:proofErr w:type="spellStart"/>
    <w:r w:rsidRPr="0058235D">
      <w:rPr>
        <w:rFonts w:ascii="Arial" w:hAnsi="Arial" w:cs="Arial"/>
        <w:i/>
        <w:sz w:val="20"/>
        <w:szCs w:val="20"/>
      </w:rPr>
      <w:t>llamen</w:t>
    </w:r>
    <w:proofErr w:type="spellEnd"/>
    <w:r w:rsidRPr="0058235D">
      <w:rPr>
        <w:rFonts w:ascii="Arial" w:hAnsi="Arial" w:cs="Arial"/>
        <w:i/>
        <w:sz w:val="20"/>
        <w:szCs w:val="20"/>
      </w:rPr>
      <w:t xml:space="preserve"> a la </w:t>
    </w:r>
    <w:proofErr w:type="spellStart"/>
    <w:r w:rsidRPr="0058235D">
      <w:rPr>
        <w:rFonts w:ascii="Arial" w:hAnsi="Arial" w:cs="Arial"/>
        <w:i/>
        <w:sz w:val="20"/>
        <w:szCs w:val="20"/>
      </w:rPr>
      <w:t>Administradora</w:t>
    </w:r>
    <w:proofErr w:type="spellEnd"/>
    <w:r w:rsidRPr="0058235D">
      <w:rPr>
        <w:rFonts w:ascii="Arial" w:hAnsi="Arial" w:cs="Arial"/>
        <w:i/>
        <w:sz w:val="20"/>
        <w:szCs w:val="20"/>
      </w:rPr>
      <w:t xml:space="preserve"> de ADA/</w:t>
    </w:r>
    <w:proofErr w:type="spellStart"/>
    <w:r w:rsidRPr="0058235D">
      <w:rPr>
        <w:rFonts w:ascii="Arial" w:hAnsi="Arial" w:cs="Arial"/>
        <w:i/>
        <w:sz w:val="20"/>
        <w:szCs w:val="20"/>
      </w:rPr>
      <w:t>Secretaria</w:t>
    </w:r>
    <w:proofErr w:type="spellEnd"/>
    <w:r w:rsidRPr="0058235D">
      <w:rPr>
        <w:rFonts w:ascii="Arial" w:hAnsi="Arial" w:cs="Arial"/>
        <w:i/>
        <w:sz w:val="20"/>
        <w:szCs w:val="20"/>
      </w:rPr>
      <w:t xml:space="preserve">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1C5AB033"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sidR="0010416D">
      <w:rPr>
        <w:b/>
        <w:i/>
        <w:sz w:val="28"/>
        <w:szCs w:val="28"/>
      </w:rPr>
      <w:t>Thursday</w:t>
    </w:r>
    <w:r w:rsidRPr="002C3A23">
      <w:rPr>
        <w:b/>
        <w:i/>
        <w:sz w:val="28"/>
        <w:szCs w:val="28"/>
      </w:rPr>
      <w:t xml:space="preserve">  </w:t>
    </w:r>
    <w:r>
      <w:rPr>
        <w:b/>
        <w:i/>
        <w:sz w:val="28"/>
        <w:szCs w:val="28"/>
      </w:rPr>
      <w:t>9:00</w:t>
    </w:r>
    <w:r w:rsidRPr="002C3A23">
      <w:rPr>
        <w:b/>
        <w:i/>
        <w:sz w:val="28"/>
        <w:szCs w:val="28"/>
      </w:rPr>
      <w:t xml:space="preserve">am to </w:t>
    </w:r>
    <w:r w:rsidR="0010416D">
      <w:rPr>
        <w:b/>
        <w:i/>
        <w:sz w:val="28"/>
        <w:szCs w:val="28"/>
      </w:rPr>
      <w:t>5</w:t>
    </w:r>
    <w:r w:rsidRPr="002C3A23">
      <w:rPr>
        <w:b/>
        <w:i/>
        <w:sz w:val="28"/>
        <w:szCs w:val="28"/>
      </w:rPr>
      <w:t>:00pm</w:t>
    </w:r>
    <w:r w:rsidR="001340C4">
      <w:rPr>
        <w:b/>
        <w:i/>
        <w:sz w:val="28"/>
        <w:szCs w:val="28"/>
      </w:rPr>
      <w:t xml:space="preserve">, </w:t>
    </w:r>
    <w:r w:rsidR="0010416D">
      <w:rPr>
        <w:b/>
        <w:i/>
        <w:sz w:val="28"/>
        <w:szCs w:val="28"/>
      </w:rPr>
      <w:t>C</w:t>
    </w:r>
    <w:r w:rsidR="001340C4">
      <w:rPr>
        <w:b/>
        <w:i/>
        <w:sz w:val="28"/>
        <w:szCs w:val="28"/>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DAA6" w14:textId="77777777" w:rsidR="00637FE9" w:rsidRDefault="00637FE9">
      <w:r>
        <w:separator/>
      </w:r>
    </w:p>
  </w:footnote>
  <w:footnote w:type="continuationSeparator" w:id="0">
    <w:p w14:paraId="4F60757E" w14:textId="77777777" w:rsidR="00637FE9" w:rsidRDefault="0063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A106B"/>
    <w:rsid w:val="000A6AC0"/>
    <w:rsid w:val="000A6C07"/>
    <w:rsid w:val="000A75B3"/>
    <w:rsid w:val="000B16AD"/>
    <w:rsid w:val="000B3679"/>
    <w:rsid w:val="000B5110"/>
    <w:rsid w:val="000B5272"/>
    <w:rsid w:val="000B7163"/>
    <w:rsid w:val="000C0504"/>
    <w:rsid w:val="000C147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6A54"/>
    <w:rsid w:val="00266AB0"/>
    <w:rsid w:val="00270537"/>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1A7C"/>
    <w:rsid w:val="004935BE"/>
    <w:rsid w:val="00493F51"/>
    <w:rsid w:val="00495421"/>
    <w:rsid w:val="00495907"/>
    <w:rsid w:val="00497F41"/>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D1851"/>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BE2"/>
    <w:rsid w:val="00607D0E"/>
    <w:rsid w:val="006131CB"/>
    <w:rsid w:val="00615BBD"/>
    <w:rsid w:val="00617269"/>
    <w:rsid w:val="006176B9"/>
    <w:rsid w:val="0061792C"/>
    <w:rsid w:val="00617BD8"/>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01A"/>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60DBD"/>
    <w:rsid w:val="00C63535"/>
    <w:rsid w:val="00C6447E"/>
    <w:rsid w:val="00C64681"/>
    <w:rsid w:val="00C67677"/>
    <w:rsid w:val="00C7079A"/>
    <w:rsid w:val="00C70F5A"/>
    <w:rsid w:val="00C7185C"/>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EC4"/>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17</cp:revision>
  <cp:lastPrinted>2023-06-01T16:59:00Z</cp:lastPrinted>
  <dcterms:created xsi:type="dcterms:W3CDTF">2023-05-09T20:21:00Z</dcterms:created>
  <dcterms:modified xsi:type="dcterms:W3CDTF">2023-06-01T18:10:00Z</dcterms:modified>
</cp:coreProperties>
</file>